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8670" w14:textId="77777777" w:rsidR="002A6746" w:rsidRDefault="00B326D7">
      <w:r>
        <w:t>Wadowicka Biblioteka Publiczna                                                                  Wadowice, 24.11.2020r.</w:t>
      </w:r>
    </w:p>
    <w:p w14:paraId="261B5F70" w14:textId="77777777" w:rsidR="002A6746" w:rsidRDefault="00B326D7">
      <w:r>
        <w:t>Ul. Legionów 1,</w:t>
      </w:r>
    </w:p>
    <w:p w14:paraId="03292322" w14:textId="77777777" w:rsidR="002A6746" w:rsidRDefault="00B326D7">
      <w:r>
        <w:t>34-100 Wadowice</w:t>
      </w:r>
    </w:p>
    <w:p w14:paraId="5C3581DA" w14:textId="77777777" w:rsidR="002A6746" w:rsidRDefault="00B326D7">
      <w:r>
        <w:t xml:space="preserve">                                                                                                           </w:t>
      </w:r>
    </w:p>
    <w:p w14:paraId="0BC37260" w14:textId="77777777" w:rsidR="002A6746" w:rsidRDefault="00B326D7">
      <w:pPr>
        <w:jc w:val="center"/>
        <w:rPr>
          <w:b/>
        </w:rPr>
      </w:pPr>
      <w:r>
        <w:rPr>
          <w:b/>
        </w:rPr>
        <w:t>Zapytanie ofertowe nr WBP/ZP/230/III-11/2020</w:t>
      </w:r>
    </w:p>
    <w:p w14:paraId="64077FC0" w14:textId="77777777" w:rsidR="002A6746" w:rsidRDefault="002A6746"/>
    <w:p w14:paraId="0EBCCF68" w14:textId="77777777" w:rsidR="002A6746" w:rsidRDefault="00B326D7">
      <w:r>
        <w:rPr>
          <w:b/>
        </w:rPr>
        <w:t xml:space="preserve">           Wadowicka Biblioteka Publiczna</w:t>
      </w:r>
      <w:r>
        <w:t xml:space="preserve"> informuje, że prowadzi  rozeznanie rynku i zaprasza </w:t>
      </w:r>
      <w:r>
        <w:br/>
      </w:r>
      <w:r>
        <w:t>do skła</w:t>
      </w:r>
      <w:r>
        <w:t>dania ofert cenowych na wykonanie zadania</w:t>
      </w:r>
      <w:r>
        <w:rPr>
          <w:b/>
        </w:rPr>
        <w:t xml:space="preserve">: </w:t>
      </w:r>
    </w:p>
    <w:p w14:paraId="7C6D7669" w14:textId="77777777" w:rsidR="002A6746" w:rsidRDefault="00B326D7">
      <w:pPr>
        <w:jc w:val="both"/>
        <w:rPr>
          <w:b/>
        </w:rPr>
      </w:pPr>
      <w:r>
        <w:rPr>
          <w:b/>
        </w:rPr>
        <w:t xml:space="preserve"> „Naprawa istniejącej instalacji awaryjnego oświetlenia ewakuacyjnego  w budynku biblioteki przy ul. Legionów 1 w Wadowicach oraz dostosowanie instalacji do aktualnych przepisów w sprawie ochrony przeciw pożarowe</w:t>
      </w:r>
      <w:r>
        <w:rPr>
          <w:b/>
        </w:rPr>
        <w:t xml:space="preserve">j wg Rozporządzenia Ministra  Spaw Wewnętrznych i Administracji  </w:t>
      </w:r>
      <w:r>
        <w:rPr>
          <w:b/>
        </w:rPr>
        <w:br/>
      </w:r>
      <w:r>
        <w:rPr>
          <w:b/>
        </w:rPr>
        <w:t>z dnia 16 czerwca 2003 z nowelizacją (Dz.U. Nr 109, poz. 719 z dnia 7 czerwca 2010 r.)”</w:t>
      </w:r>
    </w:p>
    <w:p w14:paraId="0E648BBD" w14:textId="77777777" w:rsidR="002A6746" w:rsidRDefault="002A6746">
      <w:pPr>
        <w:rPr>
          <w:b/>
        </w:rPr>
      </w:pPr>
    </w:p>
    <w:p w14:paraId="42519339" w14:textId="77777777" w:rsidR="002A6746" w:rsidRDefault="00B326D7">
      <w:r>
        <w:rPr>
          <w:b/>
        </w:rPr>
        <w:t>I. SZCZEGÓŁOWY OPIS PRZEDMIOTU ZAMÓWIENIA</w:t>
      </w:r>
      <w:r>
        <w:t>:</w:t>
      </w:r>
    </w:p>
    <w:p w14:paraId="4E89C913" w14:textId="77777777" w:rsidR="002A6746" w:rsidRDefault="00B326D7">
      <w:r>
        <w:t>1. Przedmiotem zamówienia jest  naprawa istniejącej instal</w:t>
      </w:r>
      <w:r>
        <w:t>acji awaryjnego oświetlenia ewakuacyjnego  w budynku biblioteki  przy  ul. Legionów 1 w Wadowicach oraz dostosowanie instalacji do aktualnych przepisów w sprawie ochrony przeciw pożarowej wg Rozporządzenia Ministra  Spaw Wewnętrznych i Administracji  z dni</w:t>
      </w:r>
      <w:r>
        <w:t>a 16 czerwca 2003 z nowelizacją (Dz.U. Nr 109, poz. 719 z dnia 7 czerwca 2010 r.)</w:t>
      </w:r>
    </w:p>
    <w:p w14:paraId="16F3AFCD" w14:textId="77777777" w:rsidR="002A6746" w:rsidRDefault="00B326D7">
      <w:r>
        <w:t>2 . W ramach zamówienia Wykonawca wykona:</w:t>
      </w:r>
    </w:p>
    <w:p w14:paraId="1DAC1368" w14:textId="77777777" w:rsidR="002A6746" w:rsidRDefault="00B326D7">
      <w:r>
        <w:t xml:space="preserve">   - zakup i montaż  24 sztuk opraw oświetleniowych awaryjnych  do istniejącej instalacji  awaryjnego     </w:t>
      </w:r>
      <w:r>
        <w:br/>
      </w:r>
      <w:r>
        <w:t xml:space="preserve">     oświetlenia ewakuacy</w:t>
      </w:r>
      <w:r>
        <w:t>jnego,</w:t>
      </w:r>
      <w:r>
        <w:br/>
      </w:r>
      <w:r>
        <w:t xml:space="preserve">  -  zakup i montaż 4 sztuk lamp ewakuacyjnych kierunkowych do istniejącej instalacji awaryjnego     </w:t>
      </w:r>
      <w:r>
        <w:br/>
      </w:r>
      <w:r>
        <w:t xml:space="preserve">     oświetlenia ewakuacyjnego, </w:t>
      </w:r>
      <w:r>
        <w:br/>
      </w:r>
      <w:r>
        <w:t xml:space="preserve">   - schemat powykonawczy instalacji awaryjnego oświetlenia ewakuacyjnego,</w:t>
      </w:r>
      <w:r>
        <w:br/>
      </w:r>
      <w:r>
        <w:t xml:space="preserve">   - w okresie gwarancyjnym bezpłatny c</w:t>
      </w:r>
      <w:r>
        <w:t xml:space="preserve">oroczny przegląd instalacji awaryjnego oświetlenia </w:t>
      </w:r>
      <w:r>
        <w:br/>
      </w:r>
      <w:r>
        <w:t xml:space="preserve">     ewakuacyjnego.</w:t>
      </w:r>
    </w:p>
    <w:p w14:paraId="6D713EA4" w14:textId="77777777" w:rsidR="002A6746" w:rsidRDefault="00B326D7">
      <w:r>
        <w:t>3. Naprawę należy wykonać zgodnie z:</w:t>
      </w:r>
    </w:p>
    <w:p w14:paraId="2C7D0CD2" w14:textId="77777777" w:rsidR="002A6746" w:rsidRDefault="00B326D7">
      <w:r>
        <w:t xml:space="preserve"> -  rozporządzeniem Ministra Spraw Wewnętrznych i Administracji z dnia 16 czerwca 2003 </w:t>
      </w:r>
      <w:r>
        <w:br/>
      </w:r>
      <w:r>
        <w:t xml:space="preserve">    z nowelizacją (Dz. U. Nr 109, </w:t>
      </w:r>
      <w:proofErr w:type="spellStart"/>
      <w:r>
        <w:t>poz</w:t>
      </w:r>
      <w:proofErr w:type="spellEnd"/>
      <w:r>
        <w:t xml:space="preserve"> 719 z dnia 7 czerwca </w:t>
      </w:r>
      <w:r>
        <w:t xml:space="preserve">2010r.) w sprawie ochrony przeciw- </w:t>
      </w:r>
      <w:r>
        <w:br/>
      </w:r>
      <w:r>
        <w:t xml:space="preserve">    pożarowej, budynków, innych obiektów budowlanych i terenów,</w:t>
      </w:r>
      <w:r>
        <w:br/>
      </w:r>
      <w:r>
        <w:t xml:space="preserve">-   normami:  PN-EN 1838:2005, PN-EN 1838-2013-11, PN- EN 60598-2015-01, PN- EN 50172:2005  </w:t>
      </w:r>
    </w:p>
    <w:p w14:paraId="546195DA" w14:textId="77777777" w:rsidR="002A6746" w:rsidRDefault="00B326D7">
      <w:r>
        <w:t xml:space="preserve">4.  Wykonawca zamówienia udzieli  36 miesięcznej </w:t>
      </w:r>
      <w:r>
        <w:t>gwarancji .</w:t>
      </w:r>
    </w:p>
    <w:p w14:paraId="3EBEA390" w14:textId="77777777" w:rsidR="002A6746" w:rsidRDefault="00B326D7">
      <w:r>
        <w:lastRenderedPageBreak/>
        <w:t>5. Wycenę należy wykonać  na podstawie załączonego protokołu z przeglądu okresowego ( zał. 1) oraz po przeprowadzeniu wizji  w obiekcie. Cena ma zawierać wszystkie koszty związane  z wymianą (materiały, robocizna).</w:t>
      </w:r>
    </w:p>
    <w:p w14:paraId="32959D36" w14:textId="77777777" w:rsidR="002A6746" w:rsidRDefault="00B326D7">
      <w:pPr>
        <w:rPr>
          <w:b/>
        </w:rPr>
      </w:pPr>
      <w:r>
        <w:rPr>
          <w:b/>
        </w:rPr>
        <w:t>II. TERMIN REALIZACJI ZAMÓWIE</w:t>
      </w:r>
      <w:r>
        <w:rPr>
          <w:b/>
        </w:rPr>
        <w:t>NIA:</w:t>
      </w:r>
    </w:p>
    <w:p w14:paraId="30BCE88D" w14:textId="77777777" w:rsidR="002A6746" w:rsidRDefault="00B326D7">
      <w:r>
        <w:t xml:space="preserve">Zamawiający wymaga, aby przedmiot wykonania został wykonany w terminie: </w:t>
      </w:r>
      <w:r>
        <w:br/>
      </w:r>
      <w:r>
        <w:rPr>
          <w:b/>
        </w:rPr>
        <w:t xml:space="preserve">do 30 grudnia 2020 roku. </w:t>
      </w:r>
    </w:p>
    <w:p w14:paraId="5A322B15" w14:textId="77777777" w:rsidR="002A6746" w:rsidRDefault="00B326D7">
      <w:pPr>
        <w:rPr>
          <w:b/>
        </w:rPr>
      </w:pPr>
      <w:r>
        <w:rPr>
          <w:b/>
        </w:rPr>
        <w:t>III. WARUNKI UDZIAŁU W POSTĘPOWANIU:</w:t>
      </w:r>
    </w:p>
    <w:p w14:paraId="51ABB7DE" w14:textId="77777777" w:rsidR="002A6746" w:rsidRDefault="00B326D7">
      <w:r>
        <w:t>O wykonanie zamówienia mogą się ubiegać Wykonawcy potwierdzający spełnienie następujących warunków:</w:t>
      </w:r>
    </w:p>
    <w:p w14:paraId="43B9A76D" w14:textId="77777777" w:rsidR="002A6746" w:rsidRDefault="00B326D7">
      <w:r>
        <w:t>1. Posiadają  n</w:t>
      </w:r>
      <w:r>
        <w:t>iezbędną wiedzę i doświadczenie oraz dysponują potencjałem technicznym</w:t>
      </w:r>
      <w:r>
        <w:br/>
      </w:r>
      <w:r>
        <w:t xml:space="preserve">    i osobami zdolnymi do wykonania zamówienia.</w:t>
      </w:r>
    </w:p>
    <w:p w14:paraId="4458CA07" w14:textId="77777777" w:rsidR="002A6746" w:rsidRDefault="00B326D7">
      <w:r>
        <w:t xml:space="preserve">2. Znajdują się w sytuacji ekonomicznej i finansowej zapewniającej wykonanie zamówienia. </w:t>
      </w:r>
    </w:p>
    <w:p w14:paraId="1D4B48AF" w14:textId="77777777" w:rsidR="002A6746" w:rsidRDefault="00B326D7">
      <w:pPr>
        <w:rPr>
          <w:b/>
        </w:rPr>
      </w:pPr>
      <w:r>
        <w:rPr>
          <w:b/>
        </w:rPr>
        <w:t>IV. OPIS SPOSOBU PRZYGOTOWANIA OFERTY:</w:t>
      </w:r>
    </w:p>
    <w:p w14:paraId="6C3028C1" w14:textId="77777777" w:rsidR="002A6746" w:rsidRDefault="00B326D7">
      <w:r>
        <w:t>1. Ofere</w:t>
      </w:r>
      <w:r>
        <w:t xml:space="preserve">nt może złożyć tylko jedną ofertę. </w:t>
      </w:r>
    </w:p>
    <w:p w14:paraId="0E986363" w14:textId="77777777" w:rsidR="002A6746" w:rsidRDefault="00B326D7">
      <w:r>
        <w:t xml:space="preserve">2. Oferta winna być złożona na załączonym formularzu ofertowym, opatrzona pieczęcią  firmową, z podaniem daty sporządzenia oraz podpisem Oferenta. </w:t>
      </w:r>
    </w:p>
    <w:p w14:paraId="07297667" w14:textId="77777777" w:rsidR="002A6746" w:rsidRDefault="00B326D7">
      <w:r>
        <w:t>3. Do oferty należy dołączyć:</w:t>
      </w:r>
      <w:r>
        <w:br/>
      </w:r>
      <w:r>
        <w:t xml:space="preserve">    3.1. podpisane i wypełnione oświadczen</w:t>
      </w:r>
      <w:r>
        <w:t>ie stanowiące załącznik nr 1 do formularza,</w:t>
      </w:r>
      <w:r>
        <w:br/>
      </w:r>
      <w:r>
        <w:t xml:space="preserve">    3.2. kosztorys ofertowy -zał. 2</w:t>
      </w:r>
      <w:r>
        <w:br/>
      </w:r>
      <w:r>
        <w:t xml:space="preserve">    3.3. podpisaną zgodę na przetwarzanie danych osobowych stanowiącą załącznik nr 3 do </w:t>
      </w:r>
      <w:r>
        <w:br/>
      </w:r>
      <w:r>
        <w:t xml:space="preserve">           formularza ofertowego</w:t>
      </w:r>
    </w:p>
    <w:p w14:paraId="5CB0120D" w14:textId="77777777" w:rsidR="002A6746" w:rsidRDefault="00B326D7">
      <w:r>
        <w:t>4. Koszty związane z przygotowaniem oferty ponosi skła</w:t>
      </w:r>
      <w:r>
        <w:t xml:space="preserve">dający ofertę. </w:t>
      </w:r>
    </w:p>
    <w:p w14:paraId="69B1653F" w14:textId="77777777" w:rsidR="002A6746" w:rsidRDefault="00B326D7">
      <w:r>
        <w:t>5. Oferta i załączniki podpisane przez upoważnionego przedstawiciela Oferenta wymagają załączenia właściwego pełnomocnictwa lub umocowania prawnego.</w:t>
      </w:r>
    </w:p>
    <w:p w14:paraId="55860AA3" w14:textId="77777777" w:rsidR="002A6746" w:rsidRDefault="00B326D7">
      <w:pPr>
        <w:rPr>
          <w:b/>
        </w:rPr>
      </w:pPr>
      <w:r>
        <w:rPr>
          <w:b/>
        </w:rPr>
        <w:t xml:space="preserve">V.  MIEJSCE, SPOSÓB ORAZ TERMIN SKŁADANIA OFERT: </w:t>
      </w:r>
    </w:p>
    <w:p w14:paraId="1252E682" w14:textId="77777777" w:rsidR="002A6746" w:rsidRDefault="00B326D7">
      <w:r>
        <w:t>1. Ofertę cenową można złożyć:</w:t>
      </w:r>
      <w:r>
        <w:br/>
      </w:r>
      <w:r>
        <w:t xml:space="preserve">   - w for</w:t>
      </w:r>
      <w:r>
        <w:t xml:space="preserve">mie pisemnej w Wadowickiej Bibliotece Publicznej, </w:t>
      </w:r>
      <w:r>
        <w:rPr>
          <w:b/>
        </w:rPr>
        <w:t xml:space="preserve">Wadowice, ul. Legionów 1,     </w:t>
      </w:r>
      <w:r>
        <w:rPr>
          <w:b/>
        </w:rPr>
        <w:br/>
      </w:r>
      <w:r>
        <w:rPr>
          <w:b/>
        </w:rPr>
        <w:t xml:space="preserve">    pokój -  Administracja, </w:t>
      </w:r>
      <w:r>
        <w:rPr>
          <w:b/>
        </w:rPr>
        <w:br/>
      </w:r>
      <w:r>
        <w:t xml:space="preserve"> - elektronicznie na adres e-mail: </w:t>
      </w:r>
      <w:r>
        <w:rPr>
          <w:b/>
        </w:rPr>
        <w:t>wadowickabp@op.pl.</w:t>
      </w:r>
      <w:r>
        <w:t xml:space="preserve"> </w:t>
      </w:r>
    </w:p>
    <w:p w14:paraId="1161D428" w14:textId="77777777" w:rsidR="002A6746" w:rsidRDefault="00B326D7">
      <w:r>
        <w:t xml:space="preserve">2. Termin składania ofert upływa  </w:t>
      </w:r>
      <w:r>
        <w:rPr>
          <w:b/>
        </w:rPr>
        <w:t>dnia 4 grudnia 2020 roku o godzinie 10.00.</w:t>
      </w:r>
    </w:p>
    <w:p w14:paraId="7114CE95" w14:textId="77777777" w:rsidR="002A6746" w:rsidRDefault="00B326D7">
      <w:pPr>
        <w:rPr>
          <w:b/>
        </w:rPr>
      </w:pPr>
      <w:r>
        <w:rPr>
          <w:b/>
        </w:rPr>
        <w:t xml:space="preserve">VI. KRYTERIUM </w:t>
      </w:r>
      <w:r>
        <w:rPr>
          <w:b/>
        </w:rPr>
        <w:t xml:space="preserve">OCENY OFERT: </w:t>
      </w:r>
    </w:p>
    <w:p w14:paraId="464611FB" w14:textId="77777777" w:rsidR="002A6746" w:rsidRDefault="00B326D7">
      <w:pPr>
        <w:numPr>
          <w:ilvl w:val="0"/>
          <w:numId w:val="2"/>
        </w:numPr>
      </w:pPr>
      <w:r>
        <w:rPr>
          <w:b/>
        </w:rPr>
        <w:t>Cena  - 100 %</w:t>
      </w:r>
      <w:r>
        <w:t xml:space="preserve"> .</w:t>
      </w:r>
      <w:r>
        <w:br/>
      </w:r>
      <w:r>
        <w:t>Cena podana w ofercie powinna obejmować wszystkie  koszty i składniki związane z wykonaniem zamówienia.</w:t>
      </w:r>
    </w:p>
    <w:p w14:paraId="092C9ABC" w14:textId="77777777" w:rsidR="002A6746" w:rsidRDefault="00B326D7">
      <w:pPr>
        <w:rPr>
          <w:b/>
        </w:rPr>
      </w:pPr>
      <w:r>
        <w:rPr>
          <w:b/>
        </w:rPr>
        <w:lastRenderedPageBreak/>
        <w:t xml:space="preserve">VII.  DODATKOWE INFORMACJE: </w:t>
      </w:r>
    </w:p>
    <w:p w14:paraId="0F38DBE4" w14:textId="77777777" w:rsidR="002A6746" w:rsidRDefault="00B326D7">
      <w:r>
        <w:t>1. Niniejsze zapytanie ofertowe nie podlega przepisom ustawy z dnia 29.01.2004 r. - Prawo zam</w:t>
      </w:r>
      <w:r>
        <w:t xml:space="preserve">ówień publicznych (tj. Dz. U. z 2019 r. poz.1843 z </w:t>
      </w:r>
      <w:proofErr w:type="spellStart"/>
      <w:r>
        <w:t>późn</w:t>
      </w:r>
      <w:proofErr w:type="spellEnd"/>
      <w:r>
        <w:t>. zmianami).</w:t>
      </w:r>
    </w:p>
    <w:p w14:paraId="13587925" w14:textId="77777777" w:rsidR="002A6746" w:rsidRDefault="00B326D7">
      <w:r>
        <w:t xml:space="preserve">2. W przypadku wpłynięcia jednej oferty, która będzie spełniać wymogi zamawiającego zgodnej z przedmiotem zamówienia, zamawiający może dokonać wyboru tej oferty. </w:t>
      </w:r>
    </w:p>
    <w:p w14:paraId="442C4693" w14:textId="77777777" w:rsidR="002A6746" w:rsidRDefault="00B326D7">
      <w:r>
        <w:t>3. Oferty, które wpłyną p</w:t>
      </w:r>
      <w:r>
        <w:t xml:space="preserve">o terminie, nie będą rozpatrywane. </w:t>
      </w:r>
    </w:p>
    <w:p w14:paraId="719C4FD7" w14:textId="77777777" w:rsidR="002A6746" w:rsidRDefault="00B326D7">
      <w:r>
        <w:t>4. W uzasadnionych przypadkach Zamawiający ma prawo do zmiany treści zapytania ofertowego. Jeżeli zmiany będą mogły mieć wpływ na treść składanych ofert, Zamawiający wydłuży termin składania ofert.</w:t>
      </w:r>
    </w:p>
    <w:p w14:paraId="14AFCE2A" w14:textId="77777777" w:rsidR="002A6746" w:rsidRDefault="00B326D7">
      <w:r>
        <w:t xml:space="preserve">5. Wykonawca może </w:t>
      </w:r>
      <w:r>
        <w:t>zwrócić się do Zamawiającego o wyjaśnienie treści zapytania</w:t>
      </w:r>
      <w:r>
        <w:br/>
      </w:r>
      <w:r>
        <w:t xml:space="preserve">    ofertowego w formie:</w:t>
      </w:r>
    </w:p>
    <w:p w14:paraId="3784D9D4" w14:textId="77777777" w:rsidR="002A6746" w:rsidRDefault="00B326D7">
      <w:r>
        <w:t xml:space="preserve">     - pisemnej na adres Zamawiającego lub osobiście w siedzibie Zamawiającego, tj. ul.    </w:t>
      </w:r>
      <w:r>
        <w:br/>
      </w:r>
      <w:r>
        <w:t xml:space="preserve">      Legionów 1, 34-100 Wadowice-  pokój Administracja,</w:t>
      </w:r>
      <w:r>
        <w:br/>
      </w:r>
      <w:r>
        <w:t xml:space="preserve">     - elektronicznej </w:t>
      </w:r>
      <w:r>
        <w:t>na adres: wadowickabp@op.pl</w:t>
      </w:r>
    </w:p>
    <w:p w14:paraId="7EA5792C" w14:textId="77777777" w:rsidR="002A6746" w:rsidRDefault="00B326D7">
      <w:r>
        <w:t>6. Zamawiający jest zobowiązany udzielić wyjaśnień niezwłocznie, jednak nie później niż na 2 dni przed upływem terminu składania ofert,  pod warunkiem, że wniosek o wyjaśnienie treści zapytania ofertowego wpłynął do Zamawiająceg</w:t>
      </w:r>
      <w:r>
        <w:t xml:space="preserve">o nie później niż do końca dnia, w którym upływa połowa wyznaczonego terminu składania ofert. Jeżeli wniosek o wyjaśnienie treści zapytania ofertowego wpłynął po upływie terminu składania wniosku, o którym powyżej, Zamawiający może udzielić wyjaśnień albo </w:t>
      </w:r>
      <w:r>
        <w:t>pozostawić wniosek bez rozpoznania.</w:t>
      </w:r>
    </w:p>
    <w:p w14:paraId="2D26810D" w14:textId="77777777" w:rsidR="002A6746" w:rsidRDefault="00B326D7">
      <w:r>
        <w:t>7. Zamawiający zastrzega sobie prawo do unieważnienia zapytania ofertowego bez podania przyczyny, a także do pozostawienia postępowania bez wyboru oferty.</w:t>
      </w:r>
    </w:p>
    <w:p w14:paraId="39319123" w14:textId="77777777" w:rsidR="002A6746" w:rsidRDefault="00B326D7">
      <w:r>
        <w:t xml:space="preserve">8. Informacja o wyborze najkorzystniejszej oferty </w:t>
      </w:r>
      <w:r>
        <w:t>zostanie umieszczona na stronie internetowej Wadowickiej Biblioteki Publicznej.</w:t>
      </w:r>
    </w:p>
    <w:p w14:paraId="3D99B525" w14:textId="77777777" w:rsidR="002A6746" w:rsidRDefault="00B326D7">
      <w:r>
        <w:t xml:space="preserve">9. Dodatkowych informacji udziela:  Bożena Płonka, Dominika Kołek tel. 33 8234618, </w:t>
      </w:r>
      <w:r>
        <w:br/>
      </w:r>
      <w:r>
        <w:t xml:space="preserve">   e-mail: wadowickabp@op.pl</w:t>
      </w:r>
    </w:p>
    <w:p w14:paraId="4CC72694" w14:textId="77777777" w:rsidR="002A6746" w:rsidRDefault="002A6746"/>
    <w:p w14:paraId="0F1FE950" w14:textId="77777777" w:rsidR="002A6746" w:rsidRDefault="002A6746"/>
    <w:p w14:paraId="56466AF7" w14:textId="77777777" w:rsidR="002A6746" w:rsidRDefault="00B326D7">
      <w:r>
        <w:t xml:space="preserve">Wadowice, 24.11.2020 r.                                      </w:t>
      </w:r>
      <w:r>
        <w:t xml:space="preserve">        Bożena Płonka </w:t>
      </w:r>
    </w:p>
    <w:p w14:paraId="66827BD1" w14:textId="77777777" w:rsidR="002A6746" w:rsidRDefault="00B326D7">
      <w:r>
        <w:t xml:space="preserve">                                                                              Dyrektor Wadowickiej Biblioteki Publicznej</w:t>
      </w:r>
    </w:p>
    <w:p w14:paraId="36D4E4F5" w14:textId="77777777" w:rsidR="002A6746" w:rsidRDefault="002A6746">
      <w:pPr>
        <w:rPr>
          <w:b/>
        </w:rPr>
      </w:pPr>
    </w:p>
    <w:p w14:paraId="2060514A" w14:textId="77777777" w:rsidR="002A6746" w:rsidRDefault="002A6746">
      <w:pPr>
        <w:rPr>
          <w:b/>
        </w:rPr>
      </w:pPr>
    </w:p>
    <w:p w14:paraId="2A1B45E5" w14:textId="77777777" w:rsidR="002A6746" w:rsidRDefault="002A6746">
      <w:pPr>
        <w:rPr>
          <w:b/>
        </w:rPr>
      </w:pPr>
    </w:p>
    <w:p w14:paraId="73553D00" w14:textId="77777777" w:rsidR="002A6746" w:rsidRDefault="00B326D7">
      <w:pPr>
        <w:jc w:val="right"/>
      </w:pPr>
      <w:r>
        <w:rPr>
          <w:b/>
          <w:bCs/>
        </w:rPr>
        <w:lastRenderedPageBreak/>
        <w:t xml:space="preserve">ZAŁĄCZNIK NR 2 </w:t>
      </w:r>
      <w:r>
        <w:rPr>
          <w:b/>
        </w:rPr>
        <w:t>DO ZAPYTANIA OFERTOWEGO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A6746" w14:paraId="33389A44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2EE6" w14:textId="77777777" w:rsidR="002A6746" w:rsidRDefault="002A6746">
            <w:pPr>
              <w:jc w:val="center"/>
              <w:rPr>
                <w:b/>
                <w:bCs/>
              </w:rPr>
            </w:pPr>
          </w:p>
          <w:p w14:paraId="5C9DF7CF" w14:textId="77777777" w:rsidR="002A6746" w:rsidRDefault="00B32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KLAUZULA INFORMACYJNA</w:t>
            </w:r>
          </w:p>
        </w:tc>
      </w:tr>
    </w:tbl>
    <w:p w14:paraId="1D82E2EB" w14:textId="77777777" w:rsidR="002A6746" w:rsidRDefault="002A6746">
      <w:pPr>
        <w:rPr>
          <w:b/>
        </w:rPr>
      </w:pPr>
    </w:p>
    <w:p w14:paraId="41481E66" w14:textId="77777777" w:rsidR="002A6746" w:rsidRDefault="00B326D7">
      <w:r>
        <w:t>Klauzula informacyjna do zapytania ofertowego</w:t>
      </w:r>
      <w:r>
        <w:t xml:space="preserve"> na</w:t>
      </w:r>
      <w:r>
        <w:rPr>
          <w:b/>
        </w:rPr>
        <w:t xml:space="preserve">  „Naprawa istniejącej instalacji awaryjnego oświetlenia ewakuacyjnego  w budynku biblioteki przy ul. Legionów 1 w Wadowicach oraz dostosowanie instalacji do aktualnych przepisów w sprawie ochrony przeciw pożarowej wg Rozporządzenia Ministra  Spaw Wewnę</w:t>
      </w:r>
      <w:r>
        <w:rPr>
          <w:b/>
        </w:rPr>
        <w:t>trznych i Administracji  z dnia 16 czerwca 2003 z nowelizacją (Dz.U. Nr 109, poz. 719 z dnia 7 czerwca 2010 r.)”</w:t>
      </w:r>
    </w:p>
    <w:p w14:paraId="06C2FE68" w14:textId="77777777" w:rsidR="002A6746" w:rsidRDefault="00B326D7">
      <w:r>
        <w:t xml:space="preserve">Zgodnie z art. 13 ust. 1 i 2 Rozporządzenia Parlamentu Europejskiego i Rady (UE) 2016/679 z dnia 27 kwietnia 2016 r. </w:t>
      </w:r>
      <w:r>
        <w:rPr>
          <w:bCs/>
        </w:rPr>
        <w:t>w sprawie ochrony osób fiz</w:t>
      </w:r>
      <w:r>
        <w:rPr>
          <w:bCs/>
        </w:rPr>
        <w:t xml:space="preserve">ycznych w związku z przetwarzaniem danych osobowych </w:t>
      </w:r>
      <w:r>
        <w:rPr>
          <w:bCs/>
        </w:rPr>
        <w:br/>
      </w:r>
      <w:r>
        <w:rPr>
          <w:bCs/>
        </w:rPr>
        <w:t>i w sprawie swobodnego przepływu takich danych oraz uchylenia dyrektywy 95/46/WE (Dz. Urz. UE L Nr 119), zwanego dalej RODO informuję, że :</w:t>
      </w:r>
    </w:p>
    <w:p w14:paraId="01A69CF9" w14:textId="77777777" w:rsidR="002A6746" w:rsidRDefault="00B326D7">
      <w:pPr>
        <w:numPr>
          <w:ilvl w:val="0"/>
          <w:numId w:val="4"/>
        </w:numPr>
      </w:pPr>
      <w:r>
        <w:rPr>
          <w:bCs/>
        </w:rPr>
        <w:t>Administratorem Pana/i danych osobowych jest Wadowicka Bibliote</w:t>
      </w:r>
      <w:r>
        <w:rPr>
          <w:bCs/>
        </w:rPr>
        <w:t xml:space="preserve">ka Publiczna, ul. Legionów 1, 34-100 Wadowice, tel. 33 8234618, e-mail : </w:t>
      </w:r>
      <w:hyperlink r:id="rId7" w:history="1">
        <w:r>
          <w:rPr>
            <w:rStyle w:val="Hipercze"/>
            <w:bCs/>
          </w:rPr>
          <w:t>wadowickabp@op.pl</w:t>
        </w:r>
      </w:hyperlink>
    </w:p>
    <w:p w14:paraId="6FE0B0FB" w14:textId="77777777" w:rsidR="002A6746" w:rsidRDefault="00B326D7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Dane kontaktowe inspektora ochrony danych u Administratora : nr tel. 793434186. </w:t>
      </w:r>
    </w:p>
    <w:p w14:paraId="19F273B0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Pana/i dane osobowe </w:t>
      </w:r>
      <w:r>
        <w:rPr>
          <w:bCs/>
        </w:rPr>
        <w:t>przetwarzane są w celu wzięcia udziału w postępowaniu oraz zawarcia i realizacji umowy dotyczącej zapytania ofertowego na podstawie art. 6 ust.1 lit. a i b RODO;</w:t>
      </w:r>
    </w:p>
    <w:p w14:paraId="054CF88A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>Dane osobowe mogą być przekazywane innym organom i podmiotom wyłącznie na podstawie obowiązują</w:t>
      </w:r>
      <w:r>
        <w:rPr>
          <w:bCs/>
        </w:rPr>
        <w:t>cych przepisów prawa, w tym ustawy o dostępie do informacji publicznej;</w:t>
      </w:r>
    </w:p>
    <w:p w14:paraId="74E77230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</w:r>
      <w:r>
        <w:rPr>
          <w:bCs/>
        </w:rPr>
        <w:t>z instrukcji kancelaryjnej;</w:t>
      </w:r>
    </w:p>
    <w:p w14:paraId="6E149425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>Posiada Pan/i prawo do dostępu do treści swoich danych i ich poprawiania, s</w:t>
      </w:r>
      <w:r>
        <w:rPr>
          <w:bCs/>
        </w:rPr>
        <w:t>prostowania, usunięcia i ograniczenia przetwarzania.</w:t>
      </w:r>
    </w:p>
    <w:p w14:paraId="26844142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14:paraId="3AC85785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>Pana/i dane osobowe nie</w:t>
      </w:r>
      <w:r>
        <w:rPr>
          <w:bCs/>
        </w:rPr>
        <w:t xml:space="preserve"> będą przetwarzane w sposób zautomatyzowany i nie będą profilowane.</w:t>
      </w:r>
    </w:p>
    <w:p w14:paraId="32D25B4A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14:paraId="4B04F4C8" w14:textId="77777777" w:rsidR="002A6746" w:rsidRDefault="00B326D7">
      <w:pPr>
        <w:numPr>
          <w:ilvl w:val="0"/>
          <w:numId w:val="5"/>
        </w:numPr>
        <w:rPr>
          <w:bCs/>
        </w:rPr>
      </w:pPr>
      <w:r>
        <w:rPr>
          <w:bCs/>
        </w:rPr>
        <w:t>Podanie danych osobowych jest wa</w:t>
      </w:r>
      <w:r>
        <w:rPr>
          <w:bCs/>
        </w:rPr>
        <w:t>runkiem zawarcia umowy. Jest Pan/i zobowiązany/a do podania danych określonych w formularzu ofertowym, a konsekwencją ich niepodania będzie niemożność uczestniczenia w postępowaniu i brak zawarcia umowy.</w:t>
      </w:r>
    </w:p>
    <w:p w14:paraId="182F80C3" w14:textId="77777777" w:rsidR="002A6746" w:rsidRDefault="002A6746"/>
    <w:p w14:paraId="716B8617" w14:textId="77777777" w:rsidR="002A6746" w:rsidRDefault="002A6746"/>
    <w:p w14:paraId="4504049C" w14:textId="77777777" w:rsidR="002A6746" w:rsidRDefault="002A6746"/>
    <w:p w14:paraId="4631B002" w14:textId="77777777" w:rsidR="002A6746" w:rsidRDefault="002A6746"/>
    <w:p w14:paraId="7B3A26AC" w14:textId="77777777" w:rsidR="002A6746" w:rsidRDefault="002A6746"/>
    <w:p w14:paraId="00EA8E8C" w14:textId="77777777" w:rsidR="002A6746" w:rsidRDefault="002A6746"/>
    <w:p w14:paraId="416B404A" w14:textId="77777777" w:rsidR="002A6746" w:rsidRDefault="002A6746"/>
    <w:p w14:paraId="4A8E2FE6" w14:textId="77777777" w:rsidR="002A6746" w:rsidRDefault="002A6746"/>
    <w:p w14:paraId="4BD067C4" w14:textId="77777777" w:rsidR="002A6746" w:rsidRDefault="002A6746"/>
    <w:p w14:paraId="1529A28C" w14:textId="77777777" w:rsidR="002A6746" w:rsidRDefault="00B326D7">
      <w:r>
        <w:t xml:space="preserve">                                           </w:t>
      </w:r>
      <w:r>
        <w:t xml:space="preserve">               </w:t>
      </w:r>
    </w:p>
    <w:p w14:paraId="794D8E40" w14:textId="77777777" w:rsidR="002A6746" w:rsidRDefault="002A6746"/>
    <w:p w14:paraId="2F5732B3" w14:textId="77777777" w:rsidR="002A6746" w:rsidRDefault="002A6746"/>
    <w:p w14:paraId="3F40C3D6" w14:textId="77777777" w:rsidR="002A6746" w:rsidRDefault="002A6746"/>
    <w:p w14:paraId="32A5B52C" w14:textId="77777777" w:rsidR="002A6746" w:rsidRDefault="002A6746"/>
    <w:p w14:paraId="1A2416F4" w14:textId="77777777" w:rsidR="002A6746" w:rsidRDefault="002A6746"/>
    <w:p w14:paraId="75914A6E" w14:textId="77777777" w:rsidR="002A6746" w:rsidRDefault="002A6746">
      <w:pPr>
        <w:rPr>
          <w:b/>
          <w:bCs/>
        </w:rPr>
      </w:pPr>
    </w:p>
    <w:p w14:paraId="61E15C37" w14:textId="77777777" w:rsidR="002A6746" w:rsidRDefault="002A6746">
      <w:pPr>
        <w:rPr>
          <w:b/>
          <w:bCs/>
        </w:rPr>
      </w:pPr>
    </w:p>
    <w:p w14:paraId="1D9B865F" w14:textId="77777777" w:rsidR="002A6746" w:rsidRDefault="002A6746"/>
    <w:sectPr w:rsidR="002A67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F5EC" w14:textId="77777777" w:rsidR="00B326D7" w:rsidRDefault="00B326D7">
      <w:pPr>
        <w:spacing w:after="0" w:line="240" w:lineRule="auto"/>
      </w:pPr>
      <w:r>
        <w:separator/>
      </w:r>
    </w:p>
  </w:endnote>
  <w:endnote w:type="continuationSeparator" w:id="0">
    <w:p w14:paraId="2E34937A" w14:textId="77777777" w:rsidR="00B326D7" w:rsidRDefault="00B3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0490" w14:textId="77777777" w:rsidR="00B326D7" w:rsidRDefault="00B326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716068" w14:textId="77777777" w:rsidR="00B326D7" w:rsidRDefault="00B3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1C5F"/>
    <w:multiLevelType w:val="multilevel"/>
    <w:tmpl w:val="2EA4A3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22DE"/>
    <w:multiLevelType w:val="multilevel"/>
    <w:tmpl w:val="D340F2D2"/>
    <w:lvl w:ilvl="0">
      <w:start w:val="1"/>
      <w:numFmt w:val="ordin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401A"/>
    <w:multiLevelType w:val="multilevel"/>
    <w:tmpl w:val="B2B42A64"/>
    <w:lvl w:ilvl="0">
      <w:start w:val="1"/>
      <w:numFmt w:val="ordin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746"/>
    <w:rsid w:val="002A6746"/>
    <w:rsid w:val="003E6A3A"/>
    <w:rsid w:val="00B326D7"/>
    <w:rsid w:val="00B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0D95"/>
  <w15:docId w15:val="{247ED389-2776-44A4-AFCE-E94ACCA2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dowickab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2020-11-24T18:21:00Z</dcterms:created>
  <dcterms:modified xsi:type="dcterms:W3CDTF">2020-11-24T18:21:00Z</dcterms:modified>
</cp:coreProperties>
</file>